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D94F" w14:textId="77777777" w:rsidR="000C75DA" w:rsidRPr="0005415E" w:rsidRDefault="000C75DA" w:rsidP="000C75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15E">
        <w:rPr>
          <w:rFonts w:ascii="Times New Roman" w:hAnsi="Times New Roman" w:cs="Times New Roman"/>
          <w:i/>
          <w:sz w:val="24"/>
          <w:szCs w:val="24"/>
        </w:rPr>
        <w:t>Předmět</w:t>
      </w:r>
      <w:r w:rsidR="005361AB" w:rsidRPr="005361AB">
        <w:rPr>
          <w:rFonts w:ascii="Times New Roman" w:hAnsi="Times New Roman" w:cs="Times New Roman"/>
          <w:b/>
          <w:sz w:val="24"/>
          <w:szCs w:val="24"/>
        </w:rPr>
        <w:t xml:space="preserve"> NPFL135</w:t>
      </w:r>
    </w:p>
    <w:p w14:paraId="7DA6B2CB" w14:textId="77777777" w:rsidR="000C75DA" w:rsidRPr="005361AB" w:rsidRDefault="000C75DA" w:rsidP="000C7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 xml:space="preserve">Název: </w:t>
      </w:r>
      <w:r w:rsidRPr="0005415E">
        <w:rPr>
          <w:rFonts w:ascii="Times New Roman" w:hAnsi="Times New Roman" w:cs="Times New Roman"/>
          <w:b/>
          <w:sz w:val="24"/>
          <w:szCs w:val="24"/>
        </w:rPr>
        <w:t>Analýza etických dopadů ve výzkumu/projektu</w:t>
      </w:r>
      <w:r w:rsidR="005361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2602C3" w14:textId="77777777" w:rsidR="000C75DA" w:rsidRPr="0005415E" w:rsidRDefault="000C75DA" w:rsidP="000C75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 xml:space="preserve"> (vyučováno jen v češtině)</w:t>
      </w:r>
    </w:p>
    <w:p w14:paraId="7044FE21" w14:textId="77777777" w:rsidR="000C75DA" w:rsidRPr="0005415E" w:rsidRDefault="000C75DA" w:rsidP="000C75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 xml:space="preserve">Druh studia: magisterské, doktorandské </w:t>
      </w:r>
    </w:p>
    <w:p w14:paraId="21D62B9B" w14:textId="77777777" w:rsidR="000C75DA" w:rsidRPr="0005415E" w:rsidRDefault="000C75DA" w:rsidP="000C75DA">
      <w:pPr>
        <w:shd w:val="clear" w:color="auto" w:fill="FEFEFC"/>
        <w:spacing w:line="1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15E">
        <w:rPr>
          <w:rFonts w:ascii="Times New Roman" w:hAnsi="Times New Roman" w:cs="Times New Roman"/>
          <w:sz w:val="24"/>
          <w:szCs w:val="24"/>
        </w:rPr>
        <w:t>Hlavní garant: Libuše Kaprálová, jako hosté Valentýna Drtinová, Dagmar Hanzlíková, Milan Janíček</w:t>
      </w:r>
    </w:p>
    <w:p w14:paraId="30539747" w14:textId="77777777" w:rsidR="000C75DA" w:rsidRPr="0005415E" w:rsidRDefault="000C75DA" w:rsidP="000C75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>Platí od: 2021 do 9999</w:t>
      </w:r>
    </w:p>
    <w:p w14:paraId="11DF3A97" w14:textId="77777777" w:rsidR="000C75DA" w:rsidRPr="0005415E" w:rsidRDefault="000C75DA" w:rsidP="000C75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 xml:space="preserve">Podíl na </w:t>
      </w:r>
      <w:r>
        <w:rPr>
          <w:rFonts w:ascii="Times New Roman" w:hAnsi="Times New Roman" w:cs="Times New Roman"/>
          <w:sz w:val="24"/>
          <w:szCs w:val="24"/>
        </w:rPr>
        <w:t>výuce 10</w:t>
      </w:r>
      <w:r w:rsidRPr="0005415E">
        <w:rPr>
          <w:rFonts w:ascii="Times New Roman" w:hAnsi="Times New Roman" w:cs="Times New Roman"/>
          <w:sz w:val="24"/>
          <w:szCs w:val="24"/>
        </w:rPr>
        <w:t xml:space="preserve">0% </w:t>
      </w:r>
    </w:p>
    <w:p w14:paraId="3BD76462" w14:textId="77777777" w:rsidR="000C75DA" w:rsidRPr="0005415E" w:rsidRDefault="000C75DA" w:rsidP="000C75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 xml:space="preserve">Předmět začíná v: LS </w:t>
      </w:r>
    </w:p>
    <w:p w14:paraId="5132DFEA" w14:textId="77777777" w:rsidR="000C75DA" w:rsidRPr="0005415E" w:rsidRDefault="000C75DA" w:rsidP="000C75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>Kolik má semestrů: 1</w:t>
      </w:r>
    </w:p>
    <w:p w14:paraId="27C4E575" w14:textId="77777777" w:rsidR="000C75DA" w:rsidRPr="0005415E" w:rsidRDefault="000C75DA" w:rsidP="000C75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>Přednáška 0, cvičení 2</w:t>
      </w:r>
    </w:p>
    <w:p w14:paraId="47A37DFD" w14:textId="77777777" w:rsidR="000C75DA" w:rsidRPr="0005415E" w:rsidRDefault="000C75DA" w:rsidP="000C75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>Examinace: zápočet</w:t>
      </w:r>
    </w:p>
    <w:p w14:paraId="66252D7F" w14:textId="77777777" w:rsidR="000C75DA" w:rsidRPr="0005415E" w:rsidRDefault="000C75DA" w:rsidP="000C75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>Kredity: 2 kredity</w:t>
      </w:r>
    </w:p>
    <w:p w14:paraId="3B4F5221" w14:textId="77777777" w:rsidR="000C75DA" w:rsidRPr="0005415E" w:rsidRDefault="000C75DA" w:rsidP="000C75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>V čem rozsahy před. Cvičení: hodiny/týden</w:t>
      </w:r>
    </w:p>
    <w:p w14:paraId="6D0E9287" w14:textId="77777777" w:rsidR="000C75DA" w:rsidRPr="0005415E" w:rsidRDefault="000C75DA" w:rsidP="000C75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 xml:space="preserve">Způsoby výuky: prezenční </w:t>
      </w:r>
    </w:p>
    <w:p w14:paraId="63183D60" w14:textId="77777777" w:rsidR="000C75DA" w:rsidRPr="0005415E" w:rsidRDefault="000C75DA" w:rsidP="000C75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>Jazyk výuky: čeština</w:t>
      </w:r>
    </w:p>
    <w:p w14:paraId="33F7814A" w14:textId="5ADAA385" w:rsidR="000C75DA" w:rsidRPr="0005415E" w:rsidRDefault="000C75DA" w:rsidP="000C75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 xml:space="preserve">Pro jiné školy: </w:t>
      </w:r>
      <w:r w:rsidR="00092396">
        <w:rPr>
          <w:rFonts w:ascii="Times New Roman" w:hAnsi="Times New Roman" w:cs="Times New Roman"/>
          <w:sz w:val="24"/>
          <w:szCs w:val="24"/>
        </w:rPr>
        <w:t>a</w:t>
      </w:r>
      <w:r w:rsidRPr="0005415E">
        <w:rPr>
          <w:rFonts w:ascii="Times New Roman" w:hAnsi="Times New Roman" w:cs="Times New Roman"/>
          <w:sz w:val="24"/>
          <w:szCs w:val="24"/>
        </w:rPr>
        <w:t>no</w:t>
      </w:r>
    </w:p>
    <w:p w14:paraId="3927BF90" w14:textId="77777777" w:rsidR="000C75DA" w:rsidRPr="0005415E" w:rsidRDefault="000C75DA" w:rsidP="000C75DA">
      <w:pPr>
        <w:pStyle w:val="NormalWeb"/>
        <w:shd w:val="clear" w:color="auto" w:fill="FFFFFF"/>
        <w:jc w:val="both"/>
      </w:pPr>
      <w:r w:rsidRPr="0005415E">
        <w:rPr>
          <w:rStyle w:val="Strong"/>
        </w:rPr>
        <w:t>Anotace</w:t>
      </w:r>
    </w:p>
    <w:p w14:paraId="44ECBC52" w14:textId="0C884D87" w:rsidR="000C75DA" w:rsidRPr="0005415E" w:rsidRDefault="000C75DA" w:rsidP="000C75DA">
      <w:pPr>
        <w:pStyle w:val="NormalWeb"/>
        <w:shd w:val="clear" w:color="auto" w:fill="FFFFFF"/>
        <w:jc w:val="both"/>
      </w:pPr>
      <w:r w:rsidRPr="0005415E">
        <w:t xml:space="preserve">Analýza etických a sociální důsledků a rizik </w:t>
      </w:r>
      <w:r>
        <w:t xml:space="preserve">projektu </w:t>
      </w:r>
      <w:r w:rsidRPr="0005415E">
        <w:t>je jedním z hodnot</w:t>
      </w:r>
      <w:r w:rsidR="00092396">
        <w:t>i</w:t>
      </w:r>
      <w:r w:rsidRPr="0005415E">
        <w:t xml:space="preserve">cích kritérií pro udělení podpory z </w:t>
      </w:r>
      <w:r>
        <w:t>EU i některých národních zdrojů</w:t>
      </w:r>
      <w:r w:rsidRPr="0005415E">
        <w:t>. Etika se stala nedílnou součástí výzkumu i projektového managementu a etické chování jde ruku v ruce s profesionalitou a prestiží. Orientace v</w:t>
      </w:r>
      <w:r w:rsidR="00092396">
        <w:t> </w:t>
      </w:r>
      <w:r w:rsidRPr="0005415E">
        <w:t>pojmech</w:t>
      </w:r>
      <w:r w:rsidR="00092396">
        <w:t>,</w:t>
      </w:r>
      <w:r w:rsidRPr="0005415E">
        <w:t xml:space="preserve"> jako je GDPR (práce s osobními daty), DMP, open </w:t>
      </w:r>
      <w:proofErr w:type="spellStart"/>
      <w:r w:rsidRPr="0005415E">
        <w:t>access</w:t>
      </w:r>
      <w:proofErr w:type="spellEnd"/>
      <w:r w:rsidRPr="0005415E">
        <w:t xml:space="preserve"> a etický projektový management</w:t>
      </w:r>
      <w:r w:rsidR="00092396">
        <w:t>,</w:t>
      </w:r>
      <w:r w:rsidRPr="0005415E">
        <w:t xml:space="preserve"> se stává nedílnou součástí vzdělání téměř v jakémkoliv oboru. Uplatnitelnost znalostí získaných v kurzu: ve vědě a v projektovém managementu.</w:t>
      </w:r>
    </w:p>
    <w:p w14:paraId="49017ACB" w14:textId="77777777" w:rsidR="000C75DA" w:rsidRPr="0005415E" w:rsidRDefault="000C75DA" w:rsidP="000C75DA">
      <w:pPr>
        <w:pStyle w:val="NormalWeb"/>
        <w:shd w:val="clear" w:color="auto" w:fill="FFFFFF"/>
        <w:jc w:val="both"/>
        <w:rPr>
          <w:b/>
          <w:bCs/>
        </w:rPr>
      </w:pPr>
      <w:r w:rsidRPr="0005415E">
        <w:rPr>
          <w:b/>
          <w:bCs/>
        </w:rPr>
        <w:t>Texty:</w:t>
      </w:r>
    </w:p>
    <w:p w14:paraId="58D091E4" w14:textId="77777777" w:rsidR="000C75DA" w:rsidRPr="0005415E" w:rsidRDefault="000C75DA" w:rsidP="000C75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>Jazyk: čeština</w:t>
      </w:r>
    </w:p>
    <w:p w14:paraId="5479B0FE" w14:textId="77777777" w:rsidR="000C75DA" w:rsidRPr="0005415E" w:rsidRDefault="000C75DA" w:rsidP="000C75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>Kdo může vidět texty: všichni</w:t>
      </w:r>
    </w:p>
    <w:p w14:paraId="5B87DFF5" w14:textId="77777777" w:rsidR="000C75DA" w:rsidRPr="0005415E" w:rsidRDefault="000C75DA" w:rsidP="000C75DA">
      <w:pPr>
        <w:pStyle w:val="NormalWeb"/>
        <w:shd w:val="clear" w:color="auto" w:fill="FFFFFF"/>
        <w:jc w:val="both"/>
      </w:pPr>
      <w:r w:rsidRPr="0005415E">
        <w:t>Cíl předmětu:</w:t>
      </w:r>
    </w:p>
    <w:p w14:paraId="06A79220" w14:textId="77777777" w:rsidR="000C75DA" w:rsidRPr="0005415E" w:rsidRDefault="000C75DA" w:rsidP="000C75DA">
      <w:pPr>
        <w:pStyle w:val="NormalWeb"/>
        <w:shd w:val="clear" w:color="auto" w:fill="FFFFFF"/>
        <w:jc w:val="both"/>
      </w:pPr>
      <w:r w:rsidRPr="0005415E">
        <w:t xml:space="preserve">Absolvováním kurzu si zvýšíte povědomí o etickém výzkumu a o vlastním chování při realizaci projektů. Naučíte se provést analýzu etického dopadu projektu, jak pracovat s negativními dopady, jak rozvinout pozitivní dopady a jak celkově obohatit náhled na řešení problémů. Lépe porozumíte otázkám, kterým dnešní výzkumníci čelí. Kurz má výrazný praktický dopad a poskytne příležitost prozkoumat a prodiskutovat různé scénáře výzkumného záměru či projektu. </w:t>
      </w:r>
    </w:p>
    <w:p w14:paraId="659D7A1D" w14:textId="77777777" w:rsidR="000C75DA" w:rsidRPr="0005415E" w:rsidRDefault="000C75DA" w:rsidP="000C75DA">
      <w:pPr>
        <w:pStyle w:val="NormalWeb"/>
        <w:shd w:val="clear" w:color="auto" w:fill="FFFFFF"/>
        <w:jc w:val="both"/>
      </w:pPr>
      <w:r w:rsidRPr="0005415E">
        <w:lastRenderedPageBreak/>
        <w:t>Sylabus:</w:t>
      </w:r>
    </w:p>
    <w:p w14:paraId="656295FB" w14:textId="77777777" w:rsidR="000C75DA" w:rsidRPr="0005415E" w:rsidRDefault="000C75DA" w:rsidP="000C75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>Úvod do problematicky etiky ve vědě a v projektu</w:t>
      </w:r>
    </w:p>
    <w:p w14:paraId="1220AA29" w14:textId="77777777" w:rsidR="000C75DA" w:rsidRPr="0005415E" w:rsidRDefault="000C75DA" w:rsidP="000C75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>Obecné nařízení k ochraně osobních dat</w:t>
      </w:r>
    </w:p>
    <w:p w14:paraId="0A2C908F" w14:textId="77777777" w:rsidR="000C75DA" w:rsidRPr="0005415E" w:rsidRDefault="000C75DA" w:rsidP="000C75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>Vývoj a využití směrnice EP a Rady EU 2019/1024 ve vědě a výzkumu</w:t>
      </w:r>
    </w:p>
    <w:p w14:paraId="6AB2711F" w14:textId="77777777" w:rsidR="000C75DA" w:rsidRPr="0005415E" w:rsidRDefault="000C75DA" w:rsidP="000C75DA">
      <w:pPr>
        <w:pStyle w:val="ListParagraph"/>
        <w:numPr>
          <w:ilvl w:val="0"/>
          <w:numId w:val="3"/>
        </w:numPr>
        <w:jc w:val="both"/>
      </w:pPr>
      <w:r w:rsidRPr="0005415E">
        <w:rPr>
          <w:rFonts w:ascii="Times New Roman" w:hAnsi="Times New Roman" w:cs="Times New Roman"/>
          <w:sz w:val="24"/>
          <w:szCs w:val="24"/>
        </w:rPr>
        <w:t>Open Science: Revoluce nebo evoluce, autorské právo - host</w:t>
      </w:r>
    </w:p>
    <w:p w14:paraId="5AAAB4C9" w14:textId="77777777" w:rsidR="000C75DA" w:rsidRPr="0005415E" w:rsidRDefault="000C75DA" w:rsidP="000C75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Pr="0005415E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05415E">
        <w:rPr>
          <w:rFonts w:ascii="Times New Roman" w:hAnsi="Times New Roman" w:cs="Times New Roman"/>
          <w:sz w:val="24"/>
          <w:szCs w:val="24"/>
        </w:rPr>
        <w:t>-otevřený přístup k vědeckým informacím - hosté</w:t>
      </w:r>
    </w:p>
    <w:p w14:paraId="61E66CE4" w14:textId="77777777" w:rsidR="000C75DA" w:rsidRPr="0005415E" w:rsidRDefault="000C75DA" w:rsidP="000C75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>Grantová problematika – veřejné finance</w:t>
      </w:r>
    </w:p>
    <w:p w14:paraId="5FEC59EB" w14:textId="77777777" w:rsidR="000C75DA" w:rsidRPr="0005415E" w:rsidRDefault="000C75DA" w:rsidP="000C75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 xml:space="preserve">Veřejný zájem </w:t>
      </w:r>
      <w:proofErr w:type="spellStart"/>
      <w:r w:rsidRPr="0005415E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05415E">
        <w:rPr>
          <w:rFonts w:ascii="Times New Roman" w:hAnsi="Times New Roman" w:cs="Times New Roman"/>
          <w:sz w:val="24"/>
          <w:szCs w:val="24"/>
        </w:rPr>
        <w:t>. vědecký pokrok</w:t>
      </w:r>
    </w:p>
    <w:p w14:paraId="09426637" w14:textId="77777777" w:rsidR="000C75DA" w:rsidRPr="0005415E" w:rsidRDefault="000C75DA" w:rsidP="000C75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 xml:space="preserve">Právo – morálka – profesní etické kodexy </w:t>
      </w:r>
    </w:p>
    <w:p w14:paraId="5357F74A" w14:textId="77777777" w:rsidR="000C75DA" w:rsidRPr="0005415E" w:rsidRDefault="000C75DA" w:rsidP="000C75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>Osobní svoboda, demokracie, zodpovědnost v projektovém managementu</w:t>
      </w:r>
    </w:p>
    <w:p w14:paraId="70B6AB45" w14:textId="77777777" w:rsidR="000C75DA" w:rsidRPr="0005415E" w:rsidRDefault="000C75DA" w:rsidP="000C75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>Osobní svoboda, demokracie, zodpovědnost v projektovém managementu -pokračování</w:t>
      </w:r>
    </w:p>
    <w:p w14:paraId="2AD56AA8" w14:textId="77777777" w:rsidR="000C75DA" w:rsidRPr="0005415E" w:rsidRDefault="000C75DA" w:rsidP="000C75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 xml:space="preserve">Analýza etického dopadu projektu </w:t>
      </w:r>
    </w:p>
    <w:p w14:paraId="58697AC8" w14:textId="77777777" w:rsidR="000C75DA" w:rsidRPr="0005415E" w:rsidRDefault="000C75DA" w:rsidP="000C75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>Analýza etického dopadu projektu – pokračování</w:t>
      </w:r>
    </w:p>
    <w:p w14:paraId="61983CFF" w14:textId="77777777" w:rsidR="000C75DA" w:rsidRPr="0005415E" w:rsidRDefault="000C75DA" w:rsidP="000C75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 xml:space="preserve">Správa výzkumných dat v kontextu open science, Data management </w:t>
      </w:r>
      <w:proofErr w:type="spellStart"/>
      <w:r w:rsidRPr="0005415E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05415E">
        <w:rPr>
          <w:rFonts w:ascii="Times New Roman" w:hAnsi="Times New Roman" w:cs="Times New Roman"/>
          <w:sz w:val="24"/>
          <w:szCs w:val="24"/>
        </w:rPr>
        <w:t xml:space="preserve"> - hosté</w:t>
      </w:r>
    </w:p>
    <w:p w14:paraId="2868E385" w14:textId="77777777" w:rsidR="000C75DA" w:rsidRPr="0005415E" w:rsidRDefault="000C75DA" w:rsidP="000C75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sz w:val="24"/>
          <w:szCs w:val="24"/>
        </w:rPr>
        <w:t xml:space="preserve">Příprava projektu – etický přístup v rozpočtu, aktivitách, výstupech </w:t>
      </w:r>
    </w:p>
    <w:p w14:paraId="5AED39D6" w14:textId="77777777" w:rsidR="000C75DA" w:rsidRPr="0005415E" w:rsidRDefault="000C75DA" w:rsidP="000C75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15E">
        <w:rPr>
          <w:rFonts w:ascii="Times New Roman" w:hAnsi="Times New Roman" w:cs="Times New Roman"/>
          <w:bCs/>
          <w:sz w:val="24"/>
          <w:szCs w:val="24"/>
        </w:rPr>
        <w:t>Podmínky zakončení předmětu/metody hodnocení</w:t>
      </w:r>
      <w:r w:rsidRPr="0005415E">
        <w:rPr>
          <w:rFonts w:ascii="Times New Roman" w:eastAsia="Times New Roman" w:hAnsi="Times New Roman" w:cs="Times New Roman"/>
          <w:sz w:val="24"/>
          <w:szCs w:val="24"/>
          <w:lang w:eastAsia="cs-CZ"/>
        </w:rPr>
        <w:t>: V průběhu semestru postupné vypracování etického dopadu projektu. Aktivní účast na diskuzích.</w:t>
      </w:r>
    </w:p>
    <w:p w14:paraId="59D09C62" w14:textId="77777777" w:rsidR="000C75DA" w:rsidRPr="0005415E" w:rsidRDefault="000C75DA" w:rsidP="000C75D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15E">
        <w:rPr>
          <w:rFonts w:ascii="Times New Roman" w:hAnsi="Times New Roman" w:cs="Times New Roman"/>
          <w:bCs/>
          <w:sz w:val="24"/>
          <w:szCs w:val="24"/>
        </w:rPr>
        <w:t>V</w:t>
      </w:r>
      <w:r w:rsidRPr="0005415E">
        <w:rPr>
          <w:rFonts w:ascii="Times New Roman" w:hAnsi="Times New Roman" w:cs="Times New Roman"/>
          <w:sz w:val="24"/>
          <w:szCs w:val="24"/>
        </w:rPr>
        <w:t xml:space="preserve">ýukové metody: přednášky, četba povinné literatury, diskuse </w:t>
      </w:r>
    </w:p>
    <w:p w14:paraId="330C4D0B" w14:textId="77777777" w:rsidR="000C75DA" w:rsidRPr="0005415E" w:rsidRDefault="000C75DA" w:rsidP="000C7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15E">
        <w:rPr>
          <w:rFonts w:ascii="Times New Roman" w:hAnsi="Times New Roman" w:cs="Times New Roman"/>
          <w:b/>
          <w:bCs/>
          <w:sz w:val="24"/>
          <w:szCs w:val="24"/>
        </w:rPr>
        <w:t xml:space="preserve">Literatura: </w:t>
      </w:r>
    </w:p>
    <w:p w14:paraId="79F478FB" w14:textId="77777777" w:rsidR="000C75DA" w:rsidRPr="0005415E" w:rsidRDefault="000C75DA" w:rsidP="000C75DA">
      <w:pPr>
        <w:pStyle w:val="NormalWeb"/>
        <w:shd w:val="clear" w:color="auto" w:fill="FFFFFF"/>
        <w:jc w:val="both"/>
      </w:pPr>
      <w:r w:rsidRPr="0005415E">
        <w:t xml:space="preserve">Povinná: </w:t>
      </w:r>
    </w:p>
    <w:p w14:paraId="32D23B28" w14:textId="77777777" w:rsidR="000C75DA" w:rsidRPr="0005415E" w:rsidRDefault="000C75DA" w:rsidP="000C75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Nařízení Evropského parlamentu a Rady (EU) 2016/679</w:t>
      </w:r>
    </w:p>
    <w:p w14:paraId="46343EAE" w14:textId="77777777" w:rsidR="000C75DA" w:rsidRPr="0005415E" w:rsidRDefault="000C75DA" w:rsidP="000C75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Směrnice Evropského parlamentu a Rady (EU) 2019/1024</w:t>
      </w:r>
    </w:p>
    <w:p w14:paraId="5D55682F" w14:textId="77777777" w:rsidR="000C75DA" w:rsidRPr="0005415E" w:rsidRDefault="000C75DA" w:rsidP="000C75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15E">
        <w:rPr>
          <w:rFonts w:ascii="Times New Roman" w:hAnsi="Times New Roman" w:cs="Times New Roman"/>
          <w:bCs/>
          <w:sz w:val="24"/>
          <w:szCs w:val="24"/>
        </w:rPr>
        <w:t>Doporučená:</w:t>
      </w:r>
    </w:p>
    <w:p w14:paraId="308ABE26" w14:textId="77777777" w:rsidR="000C75DA" w:rsidRPr="0005415E" w:rsidRDefault="000C75DA" w:rsidP="000C75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Proposal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Regulation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a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European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approach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Artificial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Intelligence</w:t>
      </w:r>
      <w:proofErr w:type="spellEnd"/>
    </w:p>
    <w:p w14:paraId="55AD80EF" w14:textId="77777777" w:rsidR="000C75DA" w:rsidRPr="0005415E" w:rsidRDefault="000C75DA" w:rsidP="000C75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Ethics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guidelines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trustworthy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AI, Independent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High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Level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Expert Group on AI </w:t>
      </w:r>
    </w:p>
    <w:p w14:paraId="7C383573" w14:textId="77777777" w:rsidR="000C75DA" w:rsidRPr="0005415E" w:rsidRDefault="000C75DA" w:rsidP="000C75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Assessment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List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Trustworthy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Artificial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Intelligence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(ALTAI)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self-assessment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Independent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High-Level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Expert Group on AI </w:t>
      </w:r>
    </w:p>
    <w:p w14:paraId="13677ACF" w14:textId="77777777" w:rsidR="000C75DA" w:rsidRPr="0005415E" w:rsidRDefault="000C75DA" w:rsidP="000C75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Guidelines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ethics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design/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operational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Artificial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Intelligence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3DF1EC2" w14:textId="77777777" w:rsidR="000C75DA" w:rsidRPr="0005415E" w:rsidRDefault="000C75DA" w:rsidP="000C75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White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Paper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Artificial</w:t>
      </w:r>
      <w:proofErr w:type="spellEnd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415E">
        <w:rPr>
          <w:rFonts w:ascii="Times New Roman" w:hAnsi="Times New Roman" w:cs="Times New Roman"/>
          <w:sz w:val="24"/>
          <w:szCs w:val="24"/>
          <w:shd w:val="clear" w:color="auto" w:fill="FFFFFF"/>
        </w:rPr>
        <w:t>intelligence</w:t>
      </w:r>
      <w:proofErr w:type="spellEnd"/>
    </w:p>
    <w:p w14:paraId="21ABBDDD" w14:textId="77777777" w:rsidR="000C75DA" w:rsidRPr="0005415E" w:rsidRDefault="000C75DA" w:rsidP="000C75DA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9F8267" w14:textId="77777777" w:rsidR="000C75DA" w:rsidRPr="0005415E" w:rsidRDefault="000C75DA" w:rsidP="000C75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15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učitele</w:t>
      </w:r>
    </w:p>
    <w:p w14:paraId="065A8F53" w14:textId="77777777" w:rsidR="000C75DA" w:rsidRPr="0005415E" w:rsidRDefault="000C75DA" w:rsidP="000C75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Uvedená literatura bude doplněna v podrobném sylabu, který bude umístěn ve studijních materiálech v </w:t>
      </w:r>
      <w:proofErr w:type="spellStart"/>
      <w:r w:rsidRPr="0005415E">
        <w:rPr>
          <w:rFonts w:ascii="Times New Roman" w:eastAsia="Times New Roman" w:hAnsi="Times New Roman" w:cs="Times New Roman"/>
          <w:sz w:val="24"/>
          <w:szCs w:val="24"/>
          <w:lang w:eastAsia="cs-CZ"/>
        </w:rPr>
        <w:t>ISu</w:t>
      </w:r>
      <w:proofErr w:type="spellEnd"/>
      <w:r w:rsidRPr="00054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Tam také budou v průběhu kursu zavěšovány všechny důležité dodatky a materiály. </w:t>
      </w:r>
    </w:p>
    <w:p w14:paraId="5B3917D3" w14:textId="77777777" w:rsidR="005A37F8" w:rsidRPr="000C75DA" w:rsidRDefault="005A37F8" w:rsidP="000C75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A37F8" w:rsidRPr="000C75DA" w:rsidSect="005A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5FE"/>
    <w:multiLevelType w:val="hybridMultilevel"/>
    <w:tmpl w:val="229E5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91019"/>
    <w:multiLevelType w:val="hybridMultilevel"/>
    <w:tmpl w:val="672C7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F0DC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053BC"/>
    <w:multiLevelType w:val="hybridMultilevel"/>
    <w:tmpl w:val="317A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DA"/>
    <w:rsid w:val="00053355"/>
    <w:rsid w:val="00092396"/>
    <w:rsid w:val="000C75DA"/>
    <w:rsid w:val="00494990"/>
    <w:rsid w:val="005361AB"/>
    <w:rsid w:val="005A37F8"/>
    <w:rsid w:val="006F34A5"/>
    <w:rsid w:val="00B4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E1CC8A"/>
  <w15:docId w15:val="{1FBA92C3-A20F-4DD2-84D6-8B5D1972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5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0C75DA"/>
    <w:rPr>
      <w:b/>
      <w:bCs/>
    </w:rPr>
  </w:style>
  <w:style w:type="paragraph" w:styleId="Revision">
    <w:name w:val="Revision"/>
    <w:hidden/>
    <w:uiPriority w:val="99"/>
    <w:semiHidden/>
    <w:rsid w:val="00092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2811</Characters>
  <Application>Microsoft Office Word</Application>
  <DocSecurity>0</DocSecurity>
  <Lines>49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Libuška</dc:creator>
  <cp:lastModifiedBy>Kloudová, Věra</cp:lastModifiedBy>
  <cp:revision>4</cp:revision>
  <dcterms:created xsi:type="dcterms:W3CDTF">2022-02-07T14:50:00Z</dcterms:created>
  <dcterms:modified xsi:type="dcterms:W3CDTF">2022-02-10T13:57:00Z</dcterms:modified>
</cp:coreProperties>
</file>